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9D" w:rsidRDefault="00C44E9D" w:rsidP="00C44E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Тяньши</w:t>
      </w:r>
      <w:proofErr w:type="spellEnd"/>
      <w:r>
        <w:rPr>
          <w:rFonts w:ascii="Times New Roman" w:hAnsi="Times New Roman"/>
          <w:b/>
          <w:sz w:val="28"/>
          <w:szCs w:val="28"/>
        </w:rPr>
        <w:t>»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ваш стабильный и надежный партнер</w:t>
      </w:r>
    </w:p>
    <w:p w:rsidR="00C44E9D" w:rsidRPr="0088646B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t>Компания «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Тяньши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>» успешно ра</w:t>
      </w:r>
      <w:r>
        <w:rPr>
          <w:rFonts w:ascii="Times New Roman" w:hAnsi="Times New Roman"/>
          <w:bCs/>
          <w:sz w:val="28"/>
          <w:szCs w:val="28"/>
        </w:rPr>
        <w:t>звивает свой бизнес как по всему миру</w:t>
      </w:r>
      <w:r w:rsidRPr="008864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более чем в 110 странах), так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35EC6">
        <w:rPr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835EC6">
        <w:rPr>
          <w:rFonts w:ascii="Times New Roman" w:hAnsi="Times New Roman"/>
          <w:bCs/>
          <w:sz w:val="28"/>
          <w:szCs w:val="28"/>
        </w:rPr>
        <w:t xml:space="preserve"> россий</w:t>
      </w:r>
      <w:r>
        <w:rPr>
          <w:rFonts w:ascii="Times New Roman" w:hAnsi="Times New Roman"/>
          <w:bCs/>
          <w:sz w:val="28"/>
          <w:szCs w:val="28"/>
        </w:rPr>
        <w:t>с</w:t>
      </w:r>
      <w:r w:rsidRPr="00835EC6">
        <w:rPr>
          <w:rFonts w:ascii="Times New Roman" w:hAnsi="Times New Roman"/>
          <w:bCs/>
          <w:sz w:val="28"/>
          <w:szCs w:val="28"/>
        </w:rPr>
        <w:t xml:space="preserve">ком рынке. </w:t>
      </w:r>
      <w:r>
        <w:rPr>
          <w:rFonts w:ascii="Times New Roman" w:hAnsi="Times New Roman"/>
          <w:bCs/>
          <w:sz w:val="28"/>
          <w:szCs w:val="28"/>
        </w:rPr>
        <w:t>В частности, н</w:t>
      </w:r>
      <w:r w:rsidRPr="00835EC6">
        <w:rPr>
          <w:rFonts w:ascii="Times New Roman" w:hAnsi="Times New Roman"/>
          <w:bCs/>
          <w:sz w:val="28"/>
          <w:szCs w:val="28"/>
        </w:rPr>
        <w:t>а территории России функционируют девять крупных обособленных подразделений компании, которые располагаются в городах: Воронеж, Екатеринбург, Иркутск, Краснодар, Москва, Казань, Но</w:t>
      </w:r>
      <w:bookmarkStart w:id="0" w:name="_GoBack"/>
      <w:bookmarkEnd w:id="0"/>
      <w:r w:rsidRPr="00835EC6">
        <w:rPr>
          <w:rFonts w:ascii="Times New Roman" w:hAnsi="Times New Roman"/>
          <w:bCs/>
          <w:sz w:val="28"/>
          <w:szCs w:val="28"/>
        </w:rPr>
        <w:t>восибирск, Санкт-Петербург, Уфа.</w:t>
      </w:r>
    </w:p>
    <w:p w:rsidR="00C44E9D" w:rsidRPr="00835EC6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t>Продукция «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Тяньши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>» быстро стала популярной среди потребителей, поэтому компания зарекомендовала себя в сфере поддержания здоровья и красоты.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5EC6">
        <w:rPr>
          <w:rFonts w:ascii="Times New Roman" w:hAnsi="Times New Roman"/>
          <w:bCs/>
          <w:sz w:val="28"/>
          <w:szCs w:val="28"/>
        </w:rPr>
        <w:t>Ассортимент продукции «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Тяньши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>» разнообразен: биологически активные добавки к пище, косметические средства, средства личной гигиены, средства для ухода за домом и приборы.</w:t>
      </w:r>
    </w:p>
    <w:p w:rsidR="00C44E9D" w:rsidRPr="00835EC6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t>Производимые и распространяемые потребителям высококачественные продукты «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Тяньши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>» соответствуют мировым стандартам.</w:t>
      </w:r>
    </w:p>
    <w:p w:rsidR="00C44E9D" w:rsidRPr="00835EC6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t>Благодаря тому, что продукция «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Тяньши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>» удачно аккумулирует современные высокие технологии, качественное сырье, опыт и знания восточной медицины, заключающиеся в сочетании принципов регулирования, очищения и грамотного подхода к питанию, раскрываются ресурсы организма, восстанавливаются жизненные силы. Такой комплексный подход позволяет сохранить самое важное: целостность и взаимосвязь всех уровней организма – от физического тела до эмоций и психики.</w:t>
      </w:r>
    </w:p>
    <w:p w:rsidR="00C44E9D" w:rsidRPr="00835EC6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t>Биологически активные добавки к пище не являются лекарственными средствами, разработаны для различных групп населения с учетом</w:t>
      </w:r>
      <w:r w:rsidRPr="00835EC6">
        <w:rPr>
          <w:rFonts w:ascii="Times New Roman" w:hAnsi="Times New Roman"/>
          <w:b/>
          <w:sz w:val="28"/>
          <w:szCs w:val="28"/>
        </w:rPr>
        <w:t xml:space="preserve"> </w:t>
      </w:r>
      <w:r w:rsidRPr="00835EC6">
        <w:rPr>
          <w:rFonts w:ascii="Times New Roman" w:hAnsi="Times New Roman"/>
          <w:bCs/>
          <w:sz w:val="28"/>
          <w:szCs w:val="28"/>
        </w:rPr>
        <w:t xml:space="preserve">потребностей организма в каждый период жизни, а при создании косметических средств и средств личной гигиены используются </w:t>
      </w:r>
      <w:proofErr w:type="spellStart"/>
      <w:r w:rsidRPr="00835EC6">
        <w:rPr>
          <w:rFonts w:ascii="Times New Roman" w:hAnsi="Times New Roman"/>
          <w:bCs/>
          <w:sz w:val="28"/>
          <w:szCs w:val="28"/>
        </w:rPr>
        <w:t>нанотехнологии</w:t>
      </w:r>
      <w:proofErr w:type="spellEnd"/>
      <w:r w:rsidRPr="00835EC6">
        <w:rPr>
          <w:rFonts w:ascii="Times New Roman" w:hAnsi="Times New Roman"/>
          <w:bCs/>
          <w:sz w:val="28"/>
          <w:szCs w:val="28"/>
        </w:rPr>
        <w:t xml:space="preserve"> и результаты новейших исследований в области дерматологии.</w:t>
      </w:r>
    </w:p>
    <w:p w:rsidR="00C44E9D" w:rsidRPr="00835EC6" w:rsidRDefault="00C44E9D" w:rsidP="00C44E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EC6">
        <w:rPr>
          <w:rFonts w:ascii="Times New Roman" w:hAnsi="Times New Roman"/>
          <w:bCs/>
          <w:sz w:val="28"/>
          <w:szCs w:val="28"/>
        </w:rPr>
        <w:lastRenderedPageBreak/>
        <w:t>Для широкого круга потребителей представлены приборы, применение которых позволяет восстанавливать жизненные силы, снимать нервное напряжение и оказывает положительный эффект на общее качество жизни.</w:t>
      </w:r>
    </w:p>
    <w:p w:rsidR="002154F4" w:rsidRDefault="002154F4"/>
    <w:sectPr w:rsidR="0021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D"/>
    <w:rsid w:val="002154F4"/>
    <w:rsid w:val="00C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43E1-B54E-4ACB-8A9E-1227073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diakov.net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2019-10-08T10:01:00Z</dcterms:created>
  <dcterms:modified xsi:type="dcterms:W3CDTF">2019-10-08T10:02:00Z</dcterms:modified>
</cp:coreProperties>
</file>